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E9254" w14:textId="77777777" w:rsidR="00B82CC9" w:rsidRDefault="00B82CC9" w:rsidP="00B82CC9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2AE06DEC" w14:textId="77777777" w:rsidR="00B82CC9" w:rsidRDefault="00B82CC9" w:rsidP="00B82CC9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14:paraId="7EE5B333" w14:textId="77777777" w:rsidR="00B82CC9" w:rsidRDefault="00B82CC9" w:rsidP="00B82CC9">
      <w:pPr>
        <w:spacing w:after="120" w:line="240" w:lineRule="auto"/>
        <w:jc w:val="center"/>
        <w:rPr>
          <w:b/>
          <w:bCs/>
        </w:rPr>
      </w:pPr>
      <w:r>
        <w:rPr>
          <w:b/>
          <w:bCs/>
        </w:rPr>
        <w:t>ENGAGEMENT DE NEUTRALIT</w:t>
      </w:r>
      <w:r w:rsidRPr="00544A7F">
        <w:rPr>
          <w:b/>
          <w:bCs/>
        </w:rPr>
        <w:t>É</w:t>
      </w:r>
      <w:r w:rsidRPr="000B6F65">
        <w:rPr>
          <w:b/>
          <w:bCs/>
        </w:rPr>
        <w:t xml:space="preserve"> </w:t>
      </w:r>
      <w:r>
        <w:rPr>
          <w:b/>
          <w:bCs/>
        </w:rPr>
        <w:t>DANS LE CADRE DU</w:t>
      </w:r>
      <w:r w:rsidRPr="000B6F65">
        <w:rPr>
          <w:b/>
          <w:bCs/>
        </w:rPr>
        <w:t xml:space="preserve"> D</w:t>
      </w:r>
      <w:r w:rsidRPr="00544A7F">
        <w:rPr>
          <w:b/>
          <w:bCs/>
        </w:rPr>
        <w:t>É</w:t>
      </w:r>
      <w:r w:rsidRPr="000B6F65">
        <w:rPr>
          <w:b/>
          <w:bCs/>
        </w:rPr>
        <w:t>PLOIEMENT D’UN DISPOSITIF LABELLIS</w:t>
      </w:r>
      <w:r w:rsidRPr="00544A7F">
        <w:rPr>
          <w:b/>
          <w:bCs/>
        </w:rPr>
        <w:t>É</w:t>
      </w:r>
      <w:r w:rsidRPr="000B6F65">
        <w:rPr>
          <w:b/>
          <w:bCs/>
        </w:rPr>
        <w:t xml:space="preserve"> EDUCFI</w:t>
      </w:r>
    </w:p>
    <w:p w14:paraId="4D189BC5" w14:textId="77777777" w:rsidR="00B82CC9" w:rsidRPr="000B6F65" w:rsidRDefault="00B82CC9" w:rsidP="00B82CC9">
      <w:pPr>
        <w:pStyle w:val="Paragraphedeliste"/>
        <w:spacing w:after="120" w:line="240" w:lineRule="auto"/>
        <w:ind w:left="1077"/>
        <w:contextualSpacing w:val="0"/>
        <w:jc w:val="both"/>
        <w:rPr>
          <w:b/>
          <w:bCs/>
        </w:rPr>
      </w:pPr>
    </w:p>
    <w:p w14:paraId="441CB24D" w14:textId="77777777" w:rsidR="00B82CC9" w:rsidRPr="005F6C9C" w:rsidRDefault="00B82CC9" w:rsidP="00B82CC9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b/>
          <w:bCs/>
        </w:rPr>
      </w:pPr>
      <w:r w:rsidRPr="005F6C9C">
        <w:rPr>
          <w:b/>
          <w:bCs/>
        </w:rPr>
        <w:t>Identification de l’intervenant</w:t>
      </w:r>
    </w:p>
    <w:p w14:paraId="1BF116BB" w14:textId="77777777" w:rsidR="00B82CC9" w:rsidRDefault="00B82CC9" w:rsidP="00B82CC9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>Nom :</w:t>
      </w:r>
    </w:p>
    <w:p w14:paraId="0B01C6D9" w14:textId="77777777" w:rsidR="00B82CC9" w:rsidRDefault="00B82CC9" w:rsidP="00B82CC9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>Prénom :</w:t>
      </w:r>
    </w:p>
    <w:p w14:paraId="5E362E2C" w14:textId="73BCAA7F" w:rsidR="00B82CC9" w:rsidRDefault="00B82CC9" w:rsidP="00B82CC9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 xml:space="preserve">Fonction / </w:t>
      </w:r>
      <w:r w:rsidR="00121387">
        <w:t>P</w:t>
      </w:r>
      <w:r>
        <w:t>oste occupé :</w:t>
      </w:r>
    </w:p>
    <w:p w14:paraId="5F9648CA" w14:textId="77777777" w:rsidR="00B82CC9" w:rsidRDefault="00B82CC9" w:rsidP="00B82CC9">
      <w:pPr>
        <w:pStyle w:val="Paragraphedeliste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>Structure / Organisme :</w:t>
      </w:r>
    </w:p>
    <w:p w14:paraId="2373626C" w14:textId="77777777" w:rsidR="00B82CC9" w:rsidRDefault="00B82CC9" w:rsidP="00B82CC9">
      <w:pPr>
        <w:pStyle w:val="Paragraphedeliste"/>
        <w:numPr>
          <w:ilvl w:val="0"/>
          <w:numId w:val="2"/>
        </w:numPr>
        <w:spacing w:after="120" w:line="240" w:lineRule="auto"/>
        <w:ind w:left="1077" w:hanging="357"/>
        <w:contextualSpacing w:val="0"/>
        <w:jc w:val="both"/>
      </w:pPr>
      <w:r>
        <w:t>Intervention dans le cadre du dispositif :</w:t>
      </w:r>
    </w:p>
    <w:p w14:paraId="1C939870" w14:textId="77777777" w:rsidR="00B82CC9" w:rsidRDefault="00B82CC9" w:rsidP="00B82CC9">
      <w:pPr>
        <w:pStyle w:val="Paragraphedeliste"/>
        <w:spacing w:after="120" w:line="240" w:lineRule="auto"/>
        <w:ind w:left="1077"/>
        <w:contextualSpacing w:val="0"/>
        <w:jc w:val="both"/>
      </w:pPr>
    </w:p>
    <w:p w14:paraId="654BB3F0" w14:textId="77777777" w:rsidR="00B82CC9" w:rsidRPr="005F6C9C" w:rsidRDefault="00B82CC9" w:rsidP="00B82CC9">
      <w:pPr>
        <w:pStyle w:val="Paragraphedeliste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b/>
          <w:bCs/>
        </w:rPr>
      </w:pPr>
      <w:r w:rsidRPr="005F6C9C">
        <w:rPr>
          <w:b/>
          <w:bCs/>
        </w:rPr>
        <w:t>Rappel des obligations de neutralité dans le cadre du déploiement d’une action ou d’un dispositif labellisé EDUCFI</w:t>
      </w:r>
    </w:p>
    <w:p w14:paraId="2442E152" w14:textId="0E7D23D6" w:rsidR="00B82CC9" w:rsidRDefault="00B82CC9" w:rsidP="00B82CC9">
      <w:pPr>
        <w:spacing w:after="120" w:line="240" w:lineRule="auto"/>
        <w:jc w:val="both"/>
      </w:pPr>
      <w:r>
        <w:t>L’attribution du label EDUCFI repose sur quatre principes fondamentaux</w:t>
      </w:r>
      <w:r w:rsidR="00CB68F5">
        <w:t xml:space="preserve"> </w:t>
      </w:r>
      <w:r>
        <w:t>: la neutralité, la fiabilité, l’accessibilité et la gratuité.</w:t>
      </w:r>
    </w:p>
    <w:p w14:paraId="34CAC62E" w14:textId="77777777" w:rsidR="00B82CC9" w:rsidRDefault="00B82CC9" w:rsidP="00B82CC9">
      <w:pPr>
        <w:spacing w:after="120" w:line="240" w:lineRule="auto"/>
        <w:jc w:val="both"/>
      </w:pPr>
      <w:r>
        <w:t>Dans le cadre du déploiement d’une action ou d’un dispositif labellisé EDUCFI, tout intervenant est soumis à une obligation stricte de neutralité.</w:t>
      </w:r>
    </w:p>
    <w:p w14:paraId="62219FCF" w14:textId="1C27DC0A" w:rsidR="00B82CC9" w:rsidRDefault="00CB68F5" w:rsidP="00B82CC9">
      <w:pPr>
        <w:spacing w:after="120" w:line="240" w:lineRule="auto"/>
        <w:jc w:val="both"/>
      </w:pPr>
      <w:r>
        <w:t>Cette obligation recoupe les points suivants :</w:t>
      </w:r>
    </w:p>
    <w:p w14:paraId="3EFCC4E1" w14:textId="14B84ED6" w:rsidR="00B82CC9" w:rsidRDefault="00B82CC9" w:rsidP="00B82CC9">
      <w:pPr>
        <w:pStyle w:val="Paragraphedeliste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</w:pPr>
      <w:r w:rsidRPr="00810608">
        <w:rPr>
          <w:b/>
          <w:bCs/>
        </w:rPr>
        <w:t>Absence de promotion commerciale</w:t>
      </w:r>
      <w:r>
        <w:t> : l’action ou le dispositif ne doit mentionner ni mettre en avant aucun produit, service, marque ou acteur commercial. A</w:t>
      </w:r>
      <w:r w:rsidRPr="0059054F">
        <w:t xml:space="preserve">ucune activité </w:t>
      </w:r>
      <w:r>
        <w:t xml:space="preserve">de prospection, de </w:t>
      </w:r>
      <w:r w:rsidRPr="0059054F">
        <w:t>commercial</w:t>
      </w:r>
      <w:r>
        <w:t>isation ou de promotion commerciale</w:t>
      </w:r>
      <w:r w:rsidRPr="0059054F">
        <w:t xml:space="preserve"> </w:t>
      </w:r>
      <w:r>
        <w:t>ne peut être menée dans le cadre</w:t>
      </w:r>
      <w:r w:rsidRPr="0059054F">
        <w:t xml:space="preserve"> d</w:t>
      </w:r>
      <w:r w:rsidR="00770EF1">
        <w:t>’une</w:t>
      </w:r>
      <w:r>
        <w:t xml:space="preserve"> intervention</w:t>
      </w:r>
      <w:r w:rsidR="00770EF1">
        <w:t xml:space="preserve"> EDUCFI</w:t>
      </w:r>
      <w:r>
        <w:t xml:space="preserve">. </w:t>
      </w:r>
    </w:p>
    <w:p w14:paraId="0219CF2C" w14:textId="77777777" w:rsidR="00B82CC9" w:rsidRDefault="00B82CC9" w:rsidP="00B82CC9">
      <w:pPr>
        <w:pStyle w:val="Paragraphedeliste"/>
        <w:numPr>
          <w:ilvl w:val="0"/>
          <w:numId w:val="3"/>
        </w:numPr>
        <w:spacing w:after="120" w:line="240" w:lineRule="auto"/>
        <w:contextualSpacing w:val="0"/>
        <w:jc w:val="both"/>
      </w:pPr>
      <w:r w:rsidRPr="00810608">
        <w:rPr>
          <w:b/>
          <w:bCs/>
        </w:rPr>
        <w:t>Absence et prévention de tout conflit d’intérêt</w:t>
      </w:r>
      <w:r>
        <w:t> : l’action ou le dispositif est présenté et animé de façon objective, sans biais ni orientation partisane ou politique.</w:t>
      </w:r>
    </w:p>
    <w:p w14:paraId="332D7FE3" w14:textId="513544F0" w:rsidR="00B82CC9" w:rsidRDefault="00B82CC9" w:rsidP="00B82CC9">
      <w:pPr>
        <w:pStyle w:val="Paragraphedeliste"/>
        <w:numPr>
          <w:ilvl w:val="0"/>
          <w:numId w:val="3"/>
        </w:numPr>
        <w:spacing w:before="100" w:beforeAutospacing="1" w:after="100" w:afterAutospacing="1" w:line="240" w:lineRule="auto"/>
        <w:ind w:left="714" w:hanging="357"/>
        <w:contextualSpacing w:val="0"/>
        <w:jc w:val="both"/>
      </w:pPr>
      <w:r w:rsidRPr="00AB15DD">
        <w:rPr>
          <w:b/>
          <w:bCs/>
        </w:rPr>
        <w:t xml:space="preserve">Respect de l’image et de la réputation de la stratégie nationale EDUCFI </w:t>
      </w:r>
      <w:r>
        <w:t xml:space="preserve">: </w:t>
      </w:r>
      <w:r w:rsidRPr="00AB15DD">
        <w:t>l’intervenant veille</w:t>
      </w:r>
      <w:r w:rsidR="00CB68F5">
        <w:t xml:space="preserve"> </w:t>
      </w:r>
      <w:r w:rsidRPr="00AB15DD">
        <w:t xml:space="preserve">à ne pas porter atteinte à l’image ou à la réputation de la stratégie nationale EDUCFI, </w:t>
      </w:r>
      <w:r>
        <w:t xml:space="preserve">de ses partenaires ainsi que </w:t>
      </w:r>
      <w:r w:rsidRPr="00AB15DD">
        <w:t>de la Banque de France.</w:t>
      </w:r>
    </w:p>
    <w:p w14:paraId="738FE415" w14:textId="77777777" w:rsidR="00B82CC9" w:rsidRPr="00266682" w:rsidRDefault="00B82CC9" w:rsidP="00B82CC9">
      <w:pPr>
        <w:pStyle w:val="Paragraphedeliste"/>
        <w:numPr>
          <w:ilvl w:val="0"/>
          <w:numId w:val="1"/>
        </w:numPr>
        <w:spacing w:before="120" w:after="120" w:line="240" w:lineRule="auto"/>
        <w:ind w:left="357" w:hanging="357"/>
        <w:contextualSpacing w:val="0"/>
        <w:jc w:val="both"/>
        <w:rPr>
          <w:b/>
          <w:bCs/>
        </w:rPr>
      </w:pPr>
      <w:r>
        <w:rPr>
          <w:b/>
          <w:bCs/>
        </w:rPr>
        <w:t>Engagement du signataire</w:t>
      </w:r>
    </w:p>
    <w:p w14:paraId="722DE872" w14:textId="77777777" w:rsidR="00B82CC9" w:rsidRDefault="00B82CC9" w:rsidP="00B82CC9">
      <w:pPr>
        <w:spacing w:after="120" w:line="240" w:lineRule="auto"/>
        <w:jc w:val="both"/>
      </w:pPr>
      <w:r>
        <w:t xml:space="preserve">Je soussigné(e), </w:t>
      </w:r>
      <w:r>
        <w:tab/>
      </w:r>
      <w:r>
        <w:tab/>
      </w:r>
      <w:r>
        <w:tab/>
      </w:r>
      <w:r>
        <w:tab/>
        <w:t xml:space="preserve"> , certifie avoir pris connaissance des obligations de neutralité rappelées ci-dessus. </w:t>
      </w:r>
    </w:p>
    <w:p w14:paraId="663B5021" w14:textId="77777777" w:rsidR="00B82CC9" w:rsidRDefault="00B82CC9" w:rsidP="00B82CC9">
      <w:pPr>
        <w:spacing w:after="120" w:line="240" w:lineRule="auto"/>
        <w:jc w:val="both"/>
      </w:pPr>
      <w:r>
        <w:t>Je m’engage à respecter ces obligations dans le cadre de l’ensemble de mes interventions relatives au dispositif labellisé EDUCFI susmentionné.</w:t>
      </w:r>
    </w:p>
    <w:p w14:paraId="0C7DDF6D" w14:textId="2DB55387" w:rsidR="00B82CC9" w:rsidRDefault="00B82CC9" w:rsidP="00B82CC9">
      <w:pPr>
        <w:spacing w:after="120" w:line="240" w:lineRule="auto"/>
        <w:jc w:val="both"/>
      </w:pPr>
      <w:r>
        <w:t xml:space="preserve">Je suis informé(e) qu’un manquement à ces engagements est susceptible d’entraîner des </w:t>
      </w:r>
      <w:r w:rsidR="00770EF1">
        <w:t>obligations</w:t>
      </w:r>
      <w:r>
        <w:t xml:space="preserve"> de mise en conformité et, le cas échéant, le retrait du label EDUCFI pour le dispositif concerné par le comité d’attribution.</w:t>
      </w:r>
    </w:p>
    <w:p w14:paraId="56BF2087" w14:textId="77777777" w:rsidR="00B82CC9" w:rsidRDefault="00B82CC9" w:rsidP="00B82CC9">
      <w:pPr>
        <w:spacing w:after="120" w:line="240" w:lineRule="auto"/>
        <w:jc w:val="both"/>
      </w:pPr>
    </w:p>
    <w:p w14:paraId="53F11F7B" w14:textId="06C9BA81" w:rsidR="00B82CC9" w:rsidRDefault="00B82CC9" w:rsidP="00B82CC9">
      <w:pPr>
        <w:spacing w:after="120" w:line="240" w:lineRule="auto"/>
        <w:jc w:val="both"/>
      </w:pPr>
      <w:r>
        <w:t xml:space="preserve">Fait à : </w:t>
      </w:r>
      <w:r>
        <w:tab/>
      </w:r>
      <w:r>
        <w:tab/>
      </w:r>
      <w:r>
        <w:tab/>
      </w:r>
      <w:r>
        <w:tab/>
      </w:r>
      <w:r>
        <w:tab/>
      </w:r>
      <w:r>
        <w:tab/>
        <w:t>Signature de l’intervenant</w:t>
      </w:r>
    </w:p>
    <w:p w14:paraId="266B307A" w14:textId="64E3D888" w:rsidR="00B82CC9" w:rsidRDefault="00B82CC9" w:rsidP="00B82CC9">
      <w:pPr>
        <w:spacing w:after="120" w:line="240" w:lineRule="auto"/>
        <w:jc w:val="both"/>
      </w:pPr>
      <w:r>
        <w:t>Le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D5FCE">
        <w:rPr>
          <w:i/>
          <w:iCs/>
          <w:sz w:val="20"/>
          <w:szCs w:val="20"/>
        </w:rPr>
        <w:t>(mention manuscrite obligatoire : « Lu et approuvé »)</w:t>
      </w:r>
    </w:p>
    <w:p w14:paraId="73E027CC" w14:textId="77777777" w:rsidR="00B82CC9" w:rsidRDefault="00B82CC9"/>
    <w:sectPr w:rsidR="00B82CC9" w:rsidSect="00B82CC9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E8A86" w14:textId="77777777" w:rsidR="00280C12" w:rsidRDefault="00280C12" w:rsidP="00B82CC9">
      <w:pPr>
        <w:spacing w:after="0" w:line="240" w:lineRule="auto"/>
      </w:pPr>
      <w:r>
        <w:separator/>
      </w:r>
    </w:p>
  </w:endnote>
  <w:endnote w:type="continuationSeparator" w:id="0">
    <w:p w14:paraId="34AF052F" w14:textId="77777777" w:rsidR="00280C12" w:rsidRDefault="00280C12" w:rsidP="00B82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8E37" w14:textId="77777777" w:rsidR="00280C12" w:rsidRDefault="00280C12" w:rsidP="00B82CC9">
      <w:pPr>
        <w:spacing w:after="0" w:line="240" w:lineRule="auto"/>
      </w:pPr>
      <w:r>
        <w:separator/>
      </w:r>
    </w:p>
  </w:footnote>
  <w:footnote w:type="continuationSeparator" w:id="0">
    <w:p w14:paraId="4B5879ED" w14:textId="77777777" w:rsidR="00280C12" w:rsidRDefault="00280C12" w:rsidP="00B82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3826B" w14:textId="77777777" w:rsidR="00BD43BC" w:rsidRDefault="00BD43BC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2FB4540" wp14:editId="1C9C6F8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56640" cy="357505"/>
              <wp:effectExtent l="0" t="0" r="0" b="4445"/>
              <wp:wrapNone/>
              <wp:docPr id="1943158101" name="Zone de texte 2" descr="BDF-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94B3C8" w14:textId="77777777" w:rsidR="00BD43BC" w:rsidRPr="00104894" w:rsidRDefault="00BD43BC" w:rsidP="001048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48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B4540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BDF-RESTREINT" style="position:absolute;margin-left:32pt;margin-top:0;width:83.2pt;height:28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3D7DQIAABsEAAAOAAAAZHJzL2Uyb0RvYy54bWysU1tv2yAUfp+0/4B4X+xkddZZcaqsVaZJ&#10;UVspnfpMMMSWgIOAxM5+/Q7YSbZuT9Ne4Nw4l+98LO56rchRON+Cqeh0klMiDIe6NfuKfn9Zf7il&#10;xAdmaqbAiIqehKd3y/fvFp0txQwaULVwBJMYX3a2ok0ItswyzxuhmZ+AFQadEpxmAVW3z2rHOsyu&#10;VTbL83nWgautAy68R+vD4KTLlF9KwcOTlF4EoiqKvYV0unTu4pktF6zcO2ablo9tsH/oQrPWYNFL&#10;qgcWGDm49o9UuuUOPMgw4aAzkLLlIs2A00zzN9NsG2ZFmgXB8fYCk/9/afnjcWufHQn9F+hxgRGQ&#10;zvrSozHO00un442dEvQjhKcLbKIPhMdHeTGf36CLo+9j8anIi5gmu762zoevAjSJQkUdriWhxY4b&#10;H4bQc0gsZmDdKpVWo8xvBswZLdm1xSiFftePfe+gPuE4DoZNe8vXLdbcMB+emcPVYptI1/CEh1TQ&#10;VRRGiZIG3I+/2WM8Io5eSjqkSkUNcpkS9c3gJiKrkjD9nBc5ai5ps+Imj9ruHGQO+h6QhVP8EJYn&#10;MQYHdRalA/2KbF7FauhihmPNioazeB8G4uJv4GK1SkHIIsvCxmwtj6kjWBHJl/6VOTvCHXBRj3Am&#10;EyvfoD7Expferg4BsU8ricAOaI54IwPTUsffEin+q56irn96+RMAAP//AwBQSwMEFAAGAAgAAAAh&#10;AA4dKjrdAAAABAEAAA8AAABkcnMvZG93bnJldi54bWxMj0FLw0AQhe+C/2EZwYvYjVZDjZkUEQr2&#10;4KHVHLxtstMkmJ0Nu9s0+fduvehl4PEe732TryfTi5Gc7ywj3C0SEMS11R03CJ8fm9sVCB8Ua9Vb&#10;JoSZPKyLy4tcZdqeeEfjPjQilrDPFEIbwpBJ6euWjPILOxBH72CdUSFK10jt1CmWm17eJ0kqjeo4&#10;LrRqoNeW6u/90SCUk7t53zxt3+bqqxvnZFsuV4cS8fpqenkGEWgKf2E440d0KCJTZY+svegR4iPh&#10;9569NH0AUSE8pkuQRS7/wxc/AAAA//8DAFBLAQItABQABgAIAAAAIQC2gziS/gAAAOEBAAATAAAA&#10;AAAAAAAAAAAAAAAAAABbQ29udGVudF9UeXBlc10ueG1sUEsBAi0AFAAGAAgAAAAhADj9If/WAAAA&#10;lAEAAAsAAAAAAAAAAAAAAAAALwEAAF9yZWxzLy5yZWxzUEsBAi0AFAAGAAgAAAAhACifcPsNAgAA&#10;GwQAAA4AAAAAAAAAAAAAAAAALgIAAGRycy9lMm9Eb2MueG1sUEsBAi0AFAAGAAgAAAAhAA4dKjrd&#10;AAAABAEAAA8AAAAAAAAAAAAAAAAAZwQAAGRycy9kb3ducmV2LnhtbFBLBQYAAAAABAAEAPMAAABx&#10;BQAAAAA=&#10;" filled="f" stroked="f">
              <v:textbox style="mso-fit-shape-to-text:t" inset="0,15pt,20pt,0">
                <w:txbxContent>
                  <w:p w14:paraId="2C94B3C8" w14:textId="77777777" w:rsidR="00BD43BC" w:rsidRPr="00104894" w:rsidRDefault="00BD43BC" w:rsidP="001048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048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EE580" w14:textId="77777777" w:rsidR="00BD43BC" w:rsidRDefault="00BD43BC" w:rsidP="00E96DF8">
    <w:pPr>
      <w:pStyle w:val="En-tte"/>
      <w:jc w:val="center"/>
    </w:pPr>
    <w:r w:rsidRPr="00FA069C">
      <w:rPr>
        <w:noProof/>
      </w:rPr>
      <w:drawing>
        <wp:inline distT="0" distB="0" distL="0" distR="0" wp14:anchorId="386E9E1A" wp14:editId="06B4170D">
          <wp:extent cx="2622082" cy="551180"/>
          <wp:effectExtent l="0" t="0" r="6985" b="1270"/>
          <wp:docPr id="12300013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6425" cy="55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B416C" w14:textId="77777777" w:rsidR="00BD43BC" w:rsidRDefault="00BD43BC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E50BC3" wp14:editId="7F0120F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56640" cy="357505"/>
              <wp:effectExtent l="0" t="0" r="0" b="4445"/>
              <wp:wrapNone/>
              <wp:docPr id="863459845" name="Zone de texte 1" descr="BDF-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FCDD9" w14:textId="77777777" w:rsidR="00BD43BC" w:rsidRPr="00104894" w:rsidRDefault="00BD43BC" w:rsidP="0010489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10489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BDF-RESTREINT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E50BC3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alt="BDF-RESTREINT" style="position:absolute;margin-left:32pt;margin-top:0;width:83.2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K6EQIAACIEAAAOAAAAZHJzL2Uyb0RvYy54bWysU01v2zAMvQ/YfxB0X+xkdbYZcYqsRYYB&#10;QVsgHXpWZCk2IImCpMTOfv0oOU66bqdhF5kUaX6897S47bUiR+F8C6ai00lOiTAc6tbsK/rjef3h&#10;MyU+MFMzBUZU9CQ8vV2+f7fobClm0ICqhSNYxPiysxVtQrBllnneCM38BKwwGJTgNAvoun1WO9Zh&#10;da2yWZ7Psw5cbR1w4T3e3g9Bukz1pRQ8PErpRSCqojhbSKdL5y6e2XLByr1jtmn5eQz2D1No1hps&#10;eil1zwIjB9f+UUq33IEHGSYcdAZStlykHXCbaf5mm23DrEi7IDjeXmDy/68sfzhu7ZMjof8KPRIY&#10;AemsLz1exn166XT84qQE4wjh6QKb6APh8ae8mM9vMMQx9rH4VORFLJNd/7bOh28CNIlGRR3SktBi&#10;x40PQ+qYEpsZWLdKJWqU+e0Ca8ab7DpitEK/60lbvxp/B/UJt3IwEO4tX7fYesN8eGIOGcZpUbXh&#10;EQ+poKsonC1KGnA//3Yf8xF4jFLSoWIqalDSlKjvBgmJ4krG9Ete5Oi55M2Kmzx6uzHJHPQdoBin&#10;+C4sT2ZMDmo0pQP9gqJexW4YYoZjz4qG0bwLg37xUXCxWqUkFJNlYWO2lsfSEbMI6HP/wpw9ox6Q&#10;rwcYNcXKN+APufFPb1eHgBQkZiK+A5pn2FGIidvzo4lKf+2nrOvTXv4CAAD//wMAUEsDBBQABgAI&#10;AAAAIQAOHSo63QAAAAQBAAAPAAAAZHJzL2Rvd25yZXYueG1sTI9BS8NAEIXvgv9hGcGL2I1WQ42Z&#10;FBEK9uCh1Ry8bbLTJJidDbvbNPn3br3oZeDxHu99k68n04uRnO8sI9wtEhDEtdUdNwifH5vbFQgf&#10;FGvVWyaEmTysi8uLXGXannhH4z40IpawzxRCG8KQSenrlozyCzsQR+9gnVEhStdI7dQplpte3idJ&#10;Ko3qOC60aqDXlurv/dEglJO7ed88bd/m6qsb52RbLleHEvH6anp5BhFoCn9hOONHdCgiU2WPrL3o&#10;EeIj4feevTR9AFEhPKZLkEUu/8MXPwAAAP//AwBQSwECLQAUAAYACAAAACEAtoM4kv4AAADhAQAA&#10;EwAAAAAAAAAAAAAAAAAAAAAAW0NvbnRlbnRfVHlwZXNdLnhtbFBLAQItABQABgAIAAAAIQA4/SH/&#10;1gAAAJQBAAALAAAAAAAAAAAAAAAAAC8BAABfcmVscy8ucmVsc1BLAQItABQABgAIAAAAIQBS3mK6&#10;EQIAACIEAAAOAAAAAAAAAAAAAAAAAC4CAABkcnMvZTJvRG9jLnhtbFBLAQItABQABgAIAAAAIQAO&#10;HSo63QAAAAQBAAAPAAAAAAAAAAAAAAAAAGsEAABkcnMvZG93bnJldi54bWxQSwUGAAAAAAQABADz&#10;AAAAdQUAAAAA&#10;" filled="f" stroked="f">
              <v:textbox style="mso-fit-shape-to-text:t" inset="0,15pt,20pt,0">
                <w:txbxContent>
                  <w:p w14:paraId="280FCDD9" w14:textId="77777777" w:rsidR="00BD43BC" w:rsidRPr="00104894" w:rsidRDefault="00BD43BC" w:rsidP="0010489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104894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BDF-RESTREINT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E7C1B"/>
    <w:multiLevelType w:val="hybridMultilevel"/>
    <w:tmpl w:val="77AC80F0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FF2E60"/>
    <w:multiLevelType w:val="hybridMultilevel"/>
    <w:tmpl w:val="8438ECC6"/>
    <w:lvl w:ilvl="0" w:tplc="6622C4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530EB"/>
    <w:multiLevelType w:val="hybridMultilevel"/>
    <w:tmpl w:val="DEAE5FEE"/>
    <w:lvl w:ilvl="0" w:tplc="6622C44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6066399">
    <w:abstractNumId w:val="0"/>
  </w:num>
  <w:num w:numId="2" w16cid:durableId="729421096">
    <w:abstractNumId w:val="2"/>
  </w:num>
  <w:num w:numId="3" w16cid:durableId="1483429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C9"/>
    <w:rsid w:val="00054185"/>
    <w:rsid w:val="000C3393"/>
    <w:rsid w:val="00121387"/>
    <w:rsid w:val="0020222A"/>
    <w:rsid w:val="00280C12"/>
    <w:rsid w:val="00770EF1"/>
    <w:rsid w:val="0080182A"/>
    <w:rsid w:val="00816A83"/>
    <w:rsid w:val="00B74972"/>
    <w:rsid w:val="00B82CC9"/>
    <w:rsid w:val="00BD43BC"/>
    <w:rsid w:val="00CB68F5"/>
    <w:rsid w:val="00DE1174"/>
    <w:rsid w:val="00F5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9143"/>
  <w15:chartTrackingRefBased/>
  <w15:docId w15:val="{AB645707-630D-4495-874E-8754D12B8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CC9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82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82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82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82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82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82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82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82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82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2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82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82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82CC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82CC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82C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82C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82C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82C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82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82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82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82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82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82C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82C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82CC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82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82CC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82CC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82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2CC9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82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2CC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BDF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Label EDUCFI - Engagement de neutralité</dc:title>
  <dc:subject/>
  <dc:creator>NARDOUX Thierry (DGSER DEF)</dc:creator>
  <cp:keywords/>
  <dc:description/>
  <cp:lastModifiedBy>LAZARINI Eline (DGSER DEF)</cp:lastModifiedBy>
  <cp:revision>6</cp:revision>
  <dcterms:created xsi:type="dcterms:W3CDTF">2026-07-29T15:25:00Z</dcterms:created>
  <dcterms:modified xsi:type="dcterms:W3CDTF">2026-09-29T13:33:00Z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4caeef-21ee-4ca7-84b8-6f5702ffdbc6_Enabled">
    <vt:lpwstr>true</vt:lpwstr>
  </property>
  <property fmtid="{D5CDD505-2E9C-101B-9397-08002B2CF9AE}" pid="3" name="MSIP_Label_9d4caeef-21ee-4ca7-84b8-6f5702ffdbc6_SetDate">
    <vt:lpwstr>2026-07-29T15:24:50Z</vt:lpwstr>
  </property>
  <property fmtid="{D5CDD505-2E9C-101B-9397-08002B2CF9AE}" pid="4" name="MSIP_Label_9d4caeef-21ee-4ca7-84b8-6f5702ffdbc6_Method">
    <vt:lpwstr>Privileged</vt:lpwstr>
  </property>
  <property fmtid="{D5CDD505-2E9C-101B-9397-08002B2CF9AE}" pid="5" name="MSIP_Label_9d4caeef-21ee-4ca7-84b8-6f5702ffdbc6_Name">
    <vt:lpwstr>BDF-INTERNE-Sans-Marquage</vt:lpwstr>
  </property>
  <property fmtid="{D5CDD505-2E9C-101B-9397-08002B2CF9AE}" pid="6" name="MSIP_Label_9d4caeef-21ee-4ca7-84b8-6f5702ffdbc6_SiteId">
    <vt:lpwstr>e6599448-62a0-418e-8930-d00d8d5682c2</vt:lpwstr>
  </property>
  <property fmtid="{D5CDD505-2E9C-101B-9397-08002B2CF9AE}" pid="7" name="MSIP_Label_9d4caeef-21ee-4ca7-84b8-6f5702ffdbc6_ActionId">
    <vt:lpwstr>3b01c27b-bcf5-4ef3-bbea-e43d545f8dd6</vt:lpwstr>
  </property>
  <property fmtid="{D5CDD505-2E9C-101B-9397-08002B2CF9AE}" pid="8" name="MSIP_Label_9d4caeef-21ee-4ca7-84b8-6f5702ffdbc6_ContentBits">
    <vt:lpwstr>0</vt:lpwstr>
  </property>
  <property fmtid="{D5CDD505-2E9C-101B-9397-08002B2CF9AE}" pid="9" name="MSIP_Label_9d4caeef-21ee-4ca7-84b8-6f5702ffdbc6_Tag">
    <vt:lpwstr>10, 0, 1, 1</vt:lpwstr>
  </property>
</Properties>
</file>